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503" w:rsidRDefault="00862FF4">
      <w:r>
        <w:rPr>
          <w:rStyle w:val="a3"/>
          <w:rFonts w:ascii="Verdana" w:hAnsi="Verdana"/>
          <w:color w:val="000000"/>
          <w:sz w:val="27"/>
          <w:szCs w:val="27"/>
          <w:shd w:val="clear" w:color="auto" w:fill="FFFFFF"/>
        </w:rPr>
        <w:t>Составление рассказа по серии сюжетных картин.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6667500" cy="4889500"/>
            <wp:effectExtent l="19050" t="0" r="0" b="0"/>
            <wp:docPr id="1" name="Рисунок 1" descr="Рисунок (9) (700x513, 194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унок (9) (700x513, 194Kb)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88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Серии сюжетных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картин,предназначенные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для самостоятельного составления рассказов детьми.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FF0000"/>
          <w:sz w:val="27"/>
          <w:szCs w:val="27"/>
          <w:shd w:val="clear" w:color="auto" w:fill="FFFFFF"/>
        </w:rPr>
        <w:t>Воздушный шарик.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Взрослый просит ребёнка разложить сюжетные картинки в логической последовательности, ответить на вопросы полным ответом и самостоятельно составить рассказ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lastRenderedPageBreak/>
        <w:drawing>
          <wp:inline distT="0" distB="0" distL="0" distR="0">
            <wp:extent cx="4889500" cy="6667500"/>
            <wp:effectExtent l="19050" t="0" r="6350" b="0"/>
            <wp:docPr id="2" name="Рисунок 2" descr="Рисунок (8) (513x700, 176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Рисунок (8) (513x700, 176Kb)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1. Ответить на вопросы: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Кто и где потерял воздушный шарик?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Кто нашёл шарик на поле?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Какой был мышонок и как его звали?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Чем мышонок занимался на поле?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мышонок стал делать с шариком?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Чем закончилась игра с шариком?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Придумай продолжение этой истории.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2.Составить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lastRenderedPageBreak/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Образец рассказа «Воздушный шарик».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Рассказ ребёнку не читается, а может использоваться в качестве помощи в случае затруднений при составлении детского, авторского рассказа.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Девочки рвали в поле васильки и потеряли воздушный шарик. Маленький мышонок Митька бегал по полю. Он искал сладкие зёрнышки овса, но вместо них в траве нашёл воздушный шарик. Митька стал надувать шарик. Он дул, дул, а шарик становился все больше и больше, пока не превратился в огромный красный шар. Подул ветерок, подхватил Митьку с шариком и понес над полем.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FF0000"/>
          <w:sz w:val="27"/>
          <w:szCs w:val="27"/>
          <w:shd w:val="clear" w:color="auto" w:fill="FFFFFF"/>
        </w:rPr>
        <w:t>Домик для гусеницы.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Взрослый просит ребёнка разложить сюжетные картинки в логической последовательности, ответить на вопросы полным ответом и самостоятельно 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5363441" cy="3933190"/>
            <wp:effectExtent l="19050" t="0" r="8659" b="0"/>
            <wp:docPr id="3" name="Рисунок 3" descr="Рисунок (9) (700x513, 171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Рисунок (9) (700x513, 171Kb)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781" cy="3937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lastRenderedPageBreak/>
        <w:t>1. Ответить на вопросы: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Про кого будем составлять рассказ?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Расскажи, какая была гусеница и как её звали?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Чем гусеница занималась летом?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Куда однажды заползла гусеница? Что там увидела?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гусеница сделала с яблоком?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Почему гусеница решила остаться в яблоке?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гусеница смастерила в своём новом жилище?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2.Составить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Образец рассказа «Домик для гусеницы».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Рассказ ребёнку не читается, а может использоваться в качестве помощи в случае затруднений при составлении детского, авторского рассказа.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Жила – поживала молодая, зелёная гусеница. Звали её Настя. Хорошо ей жилось летом: лазила по деревьям, лакомилась листочками, нежилась под солнышком. Вот только дома у гусеницы не было и она мечтала его найти. Один раз гусеница заползла на яблоню. Увидела красное большое яблоко и начала его грызть. Яблоко было такое вкусное, что гусеница не заметила, как прогрызла его насквозь. Гусеница Настя решила остаться жить в яблоке. Ей там было тепло и уютно. Скоро гусеница смастерила в своём жилище окошко и дверцу. Получился чудесный домик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FF0000"/>
          <w:sz w:val="27"/>
          <w:szCs w:val="27"/>
          <w:shd w:val="clear" w:color="auto" w:fill="FFFFFF"/>
        </w:rPr>
        <w:t>Новогодние приготовления.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Взрослый просит ребёнка разложить сюжетные картинки в логической последовательности, ответить на вопросы полным ответом и самостоятельно 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lastRenderedPageBreak/>
        <w:drawing>
          <wp:inline distT="0" distB="0" distL="0" distR="0">
            <wp:extent cx="3015095" cy="4111493"/>
            <wp:effectExtent l="19050" t="0" r="0" b="0"/>
            <wp:docPr id="4" name="Рисунок 4" descr="Рисунок (10) (513x700, 173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исунок (10) (513x700, 173Kb)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98" cy="4117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3472295" cy="4722681"/>
            <wp:effectExtent l="19050" t="0" r="0" b="0"/>
            <wp:docPr id="5" name="Рисунок 5" descr="Рисунок (11) (515x700, 174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Рисунок (11) (515x700, 174Kb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0492" cy="4720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lastRenderedPageBreak/>
        <w:t>1. Ответить на вопросы: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Какой приближался праздник?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Как ты думаешь, кто купил елку и поставил её в комнате?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Расскажи, какая была ёлка.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Кто пришёл украшать ёлку? Придумай имена детям.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Чем дети украсили ёлку?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Для чего в комнату принесли лестницу?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прикрепила к макушке ели девочка?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Куда дети посадили игрушечного деда мороза?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2.Составить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Образец рассказа «Новогодние приготовления».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Рассказ ребёнку не читается, а может использоваться в качестве помощи в случае затруднений при составлении детского, авторского рассказа.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Приближался новогодний праздник. Папа купил высокую, пушистую, зелёную елку и поставил ее в зале. Павел и Лена решили украсить елку. Павел достал коробку с елочными игрушками. Дети повесели на елку флажки и разноцветные игрушки. Лена не могла дотянуться до макушки ели и попросила Павла принести лестницу. Когда Павел установил лестницу около ели, Лена прикрепила к макушке ели золотую звезду. Пока Лена любовалась наряженной елкой, Павел побежал в кладовую и принес коробку с игрушечным дедом морозом. Дети посадили деда мороза под ёлку и довольные убежали из зала. Сегодня родители повезут детей в магазин выбирать для новогоднего карнавала новые костюмы.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FF0000"/>
          <w:sz w:val="27"/>
          <w:szCs w:val="27"/>
          <w:shd w:val="clear" w:color="auto" w:fill="FFFFFF"/>
        </w:rPr>
        <w:t>Неудачная прогулка.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Взрослый просит ребёнка разложить сюжетные картинки в логической последовательности, ответить на вопросы полным ответом и самостоятельно 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lastRenderedPageBreak/>
        <w:drawing>
          <wp:inline distT="0" distB="0" distL="0" distR="0">
            <wp:extent cx="6667500" cy="2413000"/>
            <wp:effectExtent l="19050" t="0" r="0" b="0"/>
            <wp:docPr id="6" name="Рисунок 6" descr="Рисунок (14) (700x253, 90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исунок (14) (700x253, 90Kb)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41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6667500" cy="4902200"/>
            <wp:effectExtent l="19050" t="0" r="0" b="0"/>
            <wp:docPr id="7" name="Рисунок 7" descr="Рисунок (13) (700x515, 186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исунок (13) (700x515, 186Kb)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90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1. Ответить на вопросы: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Назови, кого ты видишь на картинке. Придумай имя мальчику и кличку собаке.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Где гулял мальчик со своей собакой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увидела собака и куда побежала?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lastRenderedPageBreak/>
        <w:t>Кто вылетел из яркого цветка?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маленькая пчёлка делала в цветке?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Почему пчёлка укусила собаку?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случилось с собакой после укуса пчелы?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Расскажи, как мальчик помог своей собаке?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2.Составить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Образец рассказа «Неудачная прогулка».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Рассказ ребёнку не читается, а может использоваться в качестве помощи в случае затруднений при составлении детского, авторского рассказа.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Стас и собака Сойка гуляли по аллее парка. Сойка увидела яркий цветок и побежала его нюхать. Собака носом коснулась цветка и он закачался. Из цветка вылетела маленькая пчёлка. Она собирала сладкий нектар. Пчелка разозлилась и укусила собаку за нос. У собаки распух нос, из глаз потекли слезы. Сойка опустила хвост. Стас забеспокоился. Он достал из сумки пластырь и заклеил им собаке нос. Боль успокоилась. Собака лизнула Стаса в щёку и завиляла хвостом. Друзья поспешили домой.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FF0000"/>
          <w:sz w:val="27"/>
          <w:szCs w:val="27"/>
          <w:shd w:val="clear" w:color="auto" w:fill="FFFFFF"/>
        </w:rPr>
        <w:t>Как мышонок забор красил.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Взрослый просит ребёнка разложить сюжетные картинки в логической последовательности, ответить на вопросы полным ответом и самостоятельно 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lastRenderedPageBreak/>
        <w:drawing>
          <wp:inline distT="0" distB="0" distL="0" distR="0">
            <wp:extent cx="4902200" cy="6667500"/>
            <wp:effectExtent l="19050" t="0" r="0" b="0"/>
            <wp:docPr id="8" name="Рисунок 8" descr="Рисунок (12) (514x700, 192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унок (12) (514x700, 192Kb)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1. Ответить на вопросы: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Придумай кличку мышонку, о котором будешь рассказывать в рассказе.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Чем решил заняться в выходной день мышонок?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мышонок купил в магазине?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Расскажи, какого цвета была краска в вёдрах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Какой краской мышонок стал красить забор?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Красками какого цвета мышонок нарисовал на заборе цветы и листочки?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lastRenderedPageBreak/>
        <w:t>Придумай продолжение этого рассказа.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2.Составить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Образец рассказа «Как мышонок забор красил».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Рассказ ребёнку не читается, а может использоваться в качестве помощи в случае затруднений при составлении детского, авторского рассказа.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В выходной день мышонок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Прошка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решил покрасить забор около своего домика. Утром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Прошка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сходил в магазин и купил в магазине три ведра с краской. Открыл и увидел: в одном ведре- красная краска, в другом — оранжевая, а в третьем ведре зеленая краска. Мышонок Проша взял кисточку и стал красить забор оранжевой краской. Когда забор был покрашен, мышонок обмакнул кисточку в красную краску и нарисовал цветы. Зеленой краской Проша нарисовал листочки. Когда работа была выполнена, к мышонку в гости пришли друзья, чтобы посмотреть на новый забор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FF0000"/>
          <w:sz w:val="27"/>
          <w:szCs w:val="27"/>
          <w:shd w:val="clear" w:color="auto" w:fill="FFFFFF"/>
        </w:rPr>
        <w:t>Утёнок и цыплёнок.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Взрослый просит ребёнка разложить сюжетные картинки в логической последовательности, ответить на вопросы полным ответом и самостоятельно 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lastRenderedPageBreak/>
        <w:drawing>
          <wp:inline distT="0" distB="0" distL="0" distR="0">
            <wp:extent cx="6667500" cy="4914900"/>
            <wp:effectExtent l="19050" t="0" r="0" b="0"/>
            <wp:docPr id="9" name="Рисунок 9" descr="Рисунок (15) (700x516, 171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Рисунок (15) (700x516, 171Kb)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6667500" cy="2514600"/>
            <wp:effectExtent l="19050" t="0" r="0" b="0"/>
            <wp:docPr id="10" name="Рисунок 10" descr="Рисунок (16) (700x264, 79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Рисунок (16) (700x264, 79Kb)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1. Ответить на вопросы: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Придумай клички утёнку и цыплёнку.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Какое время года изображено на картинках?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Как ты думаешь куда направились утёнок с цыплёнком?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lastRenderedPageBreak/>
        <w:t>Расскажи, как друзья переправлялись через реку: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Почему цыплёнок не пошёл в воду?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Как утёнок помог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цыпленоку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переплыть на другой берег?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Чем закончилась эта история?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2.Составить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Образец рассказа «Утёнок и цыплёнок».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Рассказ ребёнку не читается, а может использоваться в качестве помощи в случае затруднений при составлении детского, авторского рассказа.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Летним днём утенок Кузя и цыпленок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Цыпа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пошли в гости к индюшонку. Индюшонок жил с папой индюком и мамой индюшкой на другом берегу реки. Утенок Кузя и цыпленок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Цыпа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подошли к реке. Кузя плюхнулся в воду и поплыл.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Цыпа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в воду не пошел. Цыплята плавать не умеют. Тогда утенок Кузя схватил зеленый листок кувшинки и посадил на него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Цыпу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. Цыплёнок плыл на листике, а утёнок подталкивал его сзади. Скоро друзья переправились на другой берег и встретились с индюшонком.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FF0000"/>
          <w:sz w:val="27"/>
          <w:szCs w:val="27"/>
          <w:shd w:val="clear" w:color="auto" w:fill="FFFFFF"/>
        </w:rPr>
        <w:t>Удачная рыбалка.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Взрослый просит ребёнка разложить сюжетные картинки в логической последовательности, ответить на вопросы полным ответом и самостоятельно 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lastRenderedPageBreak/>
        <w:drawing>
          <wp:inline distT="0" distB="0" distL="0" distR="0">
            <wp:extent cx="6667500" cy="4914900"/>
            <wp:effectExtent l="19050" t="0" r="0" b="0"/>
            <wp:docPr id="11" name="Рисунок 11" descr="Рисунок (17) (700x516, 167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Рисунок (17) (700x516, 167Kb)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1. Ответить на вопросы: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Кто однажды летом пошел на рыбалку? Придумай клички коту и псу.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взяли с собой друзья?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Где друзья устроились для ловли рыбы?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Как ты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думаешь,что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стал кричать кот, когда увидел, что поплавок ушёл под воду?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Куда кот кинул пойманную рыбку?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Почему кот решил украсть рыбку, которую выловил пёс?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Расскажи, как псу удалось поймать вторую рыбку.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Как ты думаешь кот и пёс ходят ещё вместе на рыбалку?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2.Составить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Образец рассказа «Удачная рыбалка».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Рассказ ребёнку не читается, а может использоваться в качестве помощи в случае затруднений при составлении детского, авторского </w:t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lastRenderedPageBreak/>
        <w:t>рассказа.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Однажды летом Кот Тимофей и пёс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Полкан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пошли на рыбалку. Кот взял ведро, а пёс удочку. Сели на бережок реки и стали ловить. Поплавок ушёл под воду. Тимофей стал громко кричать: «Рыбка, рыбка, тяни, тяни».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Полкан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вытянул рыбку, а кот кинул её в ведро. Пёс во второй раз кинул удочку в воду, но на этот раз поймал старый сапог. Увидев сапог, Тимофей решил с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Полканом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рыбкой не делиться. Кот быстро подхватил ведро и побежал домой обедать. А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Полкан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вылил воду из сапога, а там была другая рыбка. С тех пор пёс и кот на рыбалку вместе не ходят.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FF0000"/>
          <w:sz w:val="27"/>
          <w:szCs w:val="27"/>
          <w:shd w:val="clear" w:color="auto" w:fill="FFFFFF"/>
        </w:rPr>
        <w:t>Находчивый мышонок.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Взрослый просит ребёнка разложить сюжетные картинки в логической последовательности, ответить на вопросы полным ответом и самостоятельно 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4365914" cy="3226618"/>
            <wp:effectExtent l="19050" t="0" r="0" b="0"/>
            <wp:docPr id="12" name="Рисунок 12" descr="Рисунок (39) (700x517, 165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исунок (39) (700x517, 165Kb)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7961" cy="3228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1. Ответить на вопросы: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Придумай имя девочке, клички кошке, мышонку.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Расскажи, кто жил в доме у девочки.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девочка налила в кошачью миску?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сделала кошка?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lastRenderedPageBreak/>
        <w:t>Откуда выбежал мышонок и что увидел в кошачьей миске?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сделал мышонок, чтобы напиться молока?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Чему удивилась кошка, когда проснулась?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Придумай продолжение этой истории.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2.Составить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Образец рассказа «Находчивый мышонок».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Рассказ ребёнку не читается, а может использоваться в качестве помощи в случае затруднений при составлении детского, авторского рассказа.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Наташа налила кошке Вишенке в миску молока. Кошка немного полакала молока, положила ушки на подушку и уснула. В это время из-за шкафа выбежал мышонок Тишка. Он огляделся и увидел в кошачьей миске молоко. Мышонок захотел молока. Он залез на стул и вытянул из коробки длинную макаронину. Мышонок Тишка тихонько подкрался к плошке, опустил макаронину в молоко и выпил его. Кошка Вишенка услышала шум, вскочила и увидела пустую плошку. Кошка удивилась, а мышонок убежал обратно за шкаф.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FF0000"/>
          <w:sz w:val="27"/>
          <w:szCs w:val="27"/>
          <w:shd w:val="clear" w:color="auto" w:fill="FFFFFF"/>
        </w:rPr>
        <w:t>Как ворона горох вырастила.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4241223" cy="3118309"/>
            <wp:effectExtent l="19050" t="0" r="6927" b="0"/>
            <wp:docPr id="13" name="Рисунок 13" descr="Рисунок (40) (700x514, 175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исунок (40) (700x514, 175Kb)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226" cy="3116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noProof/>
        </w:rPr>
        <w:lastRenderedPageBreak/>
        <w:drawing>
          <wp:inline distT="0" distB="0" distL="0" distR="0">
            <wp:extent cx="6667500" cy="4927600"/>
            <wp:effectExtent l="19050" t="0" r="0" b="0"/>
            <wp:docPr id="14" name="Рисунок 14" descr="Рисунок (41) (700x517, 173K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Рисунок (41) (700x517, 173Kb)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92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Взрослый просит ребёнка разложить сюжетные картинки в логической последовательности, ответить на вопросы полным ответом и самостоятельно 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1. Ответить на вопросы: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Как ты </w:t>
      </w:r>
      <w:proofErr w:type="spellStart"/>
      <w:r>
        <w:rPr>
          <w:rFonts w:ascii="Verdana" w:hAnsi="Verdana"/>
          <w:color w:val="000000"/>
          <w:sz w:val="27"/>
          <w:szCs w:val="27"/>
          <w:shd w:val="clear" w:color="auto" w:fill="FFFFFF"/>
        </w:rPr>
        <w:t>думаешь,в</w:t>
      </w:r>
      <w:proofErr w:type="spellEnd"/>
      <w:r>
        <w:rPr>
          <w:rFonts w:ascii="Verdana" w:hAnsi="Verdana"/>
          <w:color w:val="000000"/>
          <w:sz w:val="27"/>
          <w:szCs w:val="27"/>
          <w:shd w:val="clear" w:color="auto" w:fill="FFFFFF"/>
        </w:rPr>
        <w:t xml:space="preserve"> какое время года петушок шёл по полю?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петушок нёс домой?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Кто заметил петушка?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сделала ворона, чтобы полакомиться горохом?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Почему ворона не съела весь горох?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Как птица посеяла семена гороха в землю?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Что показалось из земли после дождя?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Когда на растениях появились стручки гороха?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Чему радовалась ворона?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2.Составить рассказ.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lastRenderedPageBreak/>
        <w:t>Образец рассказа «Как ворона горох вырастила».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Рассказ ребёнку не читается, а может использоваться в качестве помощи в случае затруднений при составлении детского, авторского рассказа.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Ранней весной шёл по полю петушок и нёс за плечами тяжёлый мешок с горохом.</w:t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</w:rPr>
        <w:br/>
      </w:r>
      <w:r>
        <w:rPr>
          <w:rFonts w:ascii="Verdana" w:hAnsi="Verdana"/>
          <w:color w:val="000000"/>
          <w:sz w:val="27"/>
          <w:szCs w:val="27"/>
          <w:shd w:val="clear" w:color="auto" w:fill="FFFFFF"/>
        </w:rPr>
        <w:t>Петушка заметила ворона. Она ткнула клювом в мешок и оторвала заплатку. Из мешка посыпался горох. Ворона стала лакомиться сладкими горошинками, а когда наелась, решила вырастить свой урожай. Лапками птица утоптала несколько горошин в землю. Пошел дождь. Совсем скоро из земли показались молодые побеги гороха. В середине лета на ветках появились тугие стручки с крупными горошинами внутри. Ворона поглядывала на свои растения и радовалась богатому урожаю гороха, который ей удалось вырастить.</w:t>
      </w:r>
    </w:p>
    <w:sectPr w:rsidR="00F90503" w:rsidSect="00862FF4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/>
  <w:defaultTabStop w:val="708"/>
  <w:characterSpacingControl w:val="doNotCompress"/>
  <w:compat>
    <w:useFELayout/>
  </w:compat>
  <w:rsids>
    <w:rsidRoot w:val="00862FF4"/>
    <w:rsid w:val="00862FF4"/>
    <w:rsid w:val="00F905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62FF4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862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2F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1682</Words>
  <Characters>9592</Characters>
  <Application>Microsoft Office Word</Application>
  <DocSecurity>0</DocSecurity>
  <Lines>79</Lines>
  <Paragraphs>22</Paragraphs>
  <ScaleCrop>false</ScaleCrop>
  <Company/>
  <LinksUpToDate>false</LinksUpToDate>
  <CharactersWithSpaces>11252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2020-03-31T17:51:00Z</dcterms:created>
  <dcterms:modified xsi:type="dcterms:W3CDTF">2020-03-31T17:53:00Z</dcterms:modified>
</cp:coreProperties>
</file>